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99C" w:rsidRDefault="00106C44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5499C">
        <w:rPr>
          <w:rFonts w:ascii="Times New Roman" w:hAnsi="Times New Roman" w:cs="Times New Roman"/>
          <w:sz w:val="28"/>
          <w:szCs w:val="28"/>
        </w:rPr>
        <w:t xml:space="preserve"> в Порядок</w:t>
      </w:r>
      <w:r w:rsidR="0005499C" w:rsidRPr="0005499C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05499C">
        <w:rPr>
          <w:rFonts w:ascii="Times New Roman" w:hAnsi="Times New Roman" w:cs="Times New Roman"/>
          <w:sz w:val="28"/>
          <w:szCs w:val="28"/>
        </w:rPr>
        <w:t>я</w:t>
      </w:r>
      <w:r w:rsidR="0005499C" w:rsidRPr="0005499C">
        <w:rPr>
          <w:rFonts w:ascii="Times New Roman" w:hAnsi="Times New Roman" w:cs="Times New Roman"/>
          <w:sz w:val="28"/>
          <w:szCs w:val="28"/>
        </w:rPr>
        <w:t xml:space="preserve"> предоставления гражданам, пострадавшим в результате чрезвычайных ситуаций природного и техногенного характера, а также террористических актов и (или) при пресечении террористических актов правомерными действиями на территории Еврейской автономной области, выплаты на осуществление капитального ремонта поврежденных жилых помещений, находящихся в собственности этих граждан</w:t>
      </w:r>
      <w:r w:rsidR="0005499C">
        <w:rPr>
          <w:rFonts w:ascii="Times New Roman" w:hAnsi="Times New Roman" w:cs="Times New Roman"/>
          <w:sz w:val="28"/>
          <w:szCs w:val="28"/>
        </w:rPr>
        <w:t>, утвержденные п</w:t>
      </w:r>
      <w:r w:rsidR="0005499C" w:rsidRPr="0005499C">
        <w:rPr>
          <w:rFonts w:ascii="Times New Roman" w:hAnsi="Times New Roman" w:cs="Times New Roman"/>
          <w:sz w:val="28"/>
          <w:szCs w:val="28"/>
        </w:rPr>
        <w:t>остановление</w:t>
      </w:r>
      <w:r w:rsidR="0005499C">
        <w:rPr>
          <w:rFonts w:ascii="Times New Roman" w:hAnsi="Times New Roman" w:cs="Times New Roman"/>
          <w:sz w:val="28"/>
          <w:szCs w:val="28"/>
        </w:rPr>
        <w:t>м</w:t>
      </w:r>
      <w:r w:rsidR="0005499C" w:rsidRPr="0005499C">
        <w:rPr>
          <w:rFonts w:ascii="Times New Roman" w:hAnsi="Times New Roman" w:cs="Times New Roman"/>
          <w:sz w:val="28"/>
          <w:szCs w:val="28"/>
        </w:rPr>
        <w:t xml:space="preserve"> п</w:t>
      </w:r>
      <w:r w:rsidR="0005499C">
        <w:rPr>
          <w:rFonts w:ascii="Times New Roman" w:hAnsi="Times New Roman" w:cs="Times New Roman"/>
          <w:sz w:val="28"/>
          <w:szCs w:val="28"/>
        </w:rPr>
        <w:t>равительства ЕАО от 24.12.2021 №</w:t>
      </w:r>
      <w:r w:rsidR="0005499C" w:rsidRPr="0005499C">
        <w:rPr>
          <w:rFonts w:ascii="Times New Roman" w:hAnsi="Times New Roman" w:cs="Times New Roman"/>
          <w:sz w:val="28"/>
          <w:szCs w:val="28"/>
        </w:rPr>
        <w:t xml:space="preserve"> 569-пп</w:t>
      </w:r>
      <w:r w:rsidR="0005499C">
        <w:rPr>
          <w:rFonts w:ascii="Times New Roman" w:hAnsi="Times New Roman" w:cs="Times New Roman"/>
          <w:sz w:val="28"/>
          <w:szCs w:val="28"/>
        </w:rPr>
        <w:t>»</w:t>
      </w:r>
    </w:p>
    <w:p w:rsidR="0005499C" w:rsidRDefault="0005499C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68F" w:rsidRP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68F">
        <w:rPr>
          <w:rFonts w:ascii="Times New Roman" w:hAnsi="Times New Roman" w:cs="Times New Roman"/>
          <w:sz w:val="28"/>
          <w:szCs w:val="28"/>
        </w:rPr>
        <w:t xml:space="preserve">        Правительство Еврейской автономной области</w:t>
      </w:r>
    </w:p>
    <w:p w:rsidR="00B5168F" w:rsidRPr="00B5168F" w:rsidRDefault="00B5168F" w:rsidP="00B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6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55D2" w:rsidRDefault="00B5168F" w:rsidP="00FC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68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C55D2" w:rsidRPr="00FC55D2">
        <w:rPr>
          <w:rFonts w:ascii="Times New Roman" w:hAnsi="Times New Roman" w:cs="Times New Roman"/>
          <w:sz w:val="28"/>
          <w:szCs w:val="28"/>
        </w:rPr>
        <w:t>Порядок и условия предоставления гражданам, пострадавшим в результате чрезвычайных ситуаций природного и техногенного характера, а также террористических актов и (или) при пресечении террористических актов правомерными действиями на территории Еврейской автономной области, выплаты на осуществление капитального ремонта поврежденных жилых помещений, находящихся в собственности этих граждан, утвержденные постановлением правительства ЕАО от 24.12.2021 № 569-пп</w:t>
      </w:r>
      <w:r w:rsidR="00FC55D2">
        <w:rPr>
          <w:rFonts w:ascii="Times New Roman" w:hAnsi="Times New Roman" w:cs="Times New Roman"/>
          <w:sz w:val="28"/>
          <w:szCs w:val="28"/>
        </w:rPr>
        <w:t xml:space="preserve"> «</w:t>
      </w:r>
      <w:r w:rsidR="00FC55D2" w:rsidRPr="00FC55D2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предоставления гражданам, пострадавшим в результате чрезвычайных ситуаций природного и техногенного характера, а также террористических актов и (или) при пресечении террористических актов правомерными действиями на территории Еврейской автономной области, выплаты на осуществление капитального ремонта поврежденных жилых помещений, находящих</w:t>
      </w:r>
      <w:r w:rsidR="00FC55D2">
        <w:rPr>
          <w:rFonts w:ascii="Times New Roman" w:hAnsi="Times New Roman" w:cs="Times New Roman"/>
          <w:sz w:val="28"/>
          <w:szCs w:val="28"/>
        </w:rPr>
        <w:t>ся в собственности этих граждан»</w:t>
      </w:r>
      <w:r w:rsidR="00FC55D2" w:rsidRPr="00FC55D2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FC55D2" w:rsidRDefault="00FC55D2" w:rsidP="00FC55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5</w:t>
      </w:r>
      <w:r w:rsidRPr="00FC55D2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Pr="00FC55D2">
        <w:rPr>
          <w:rFonts w:ascii="Times New Roman" w:eastAsia="Calibri" w:hAnsi="Times New Roman" w:cs="Times New Roman"/>
          <w:sz w:val="28"/>
          <w:szCs w:val="28"/>
        </w:rPr>
        <w:t>6 (шести) тысяч рублей</w:t>
      </w:r>
      <w:r w:rsidRPr="00FC55D2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>
        <w:rPr>
          <w:rFonts w:ascii="Times New Roman" w:eastAsia="Calibri" w:hAnsi="Times New Roman" w:cs="Times New Roman"/>
          <w:sz w:val="28"/>
          <w:szCs w:val="28"/>
        </w:rPr>
        <w:t>7 (сем</w:t>
      </w:r>
      <w:r w:rsidRPr="00FC55D2">
        <w:rPr>
          <w:rFonts w:ascii="Times New Roman" w:eastAsia="Calibri" w:hAnsi="Times New Roman" w:cs="Times New Roman"/>
          <w:sz w:val="28"/>
          <w:szCs w:val="28"/>
        </w:rPr>
        <w:t>и) тысяч рублей</w:t>
      </w:r>
      <w:r w:rsidRPr="00FC55D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3DBD" w:rsidRPr="00C43DBD" w:rsidRDefault="00C43DBD" w:rsidP="00C43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BD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C43DBD" w:rsidRPr="00C43DBD" w:rsidRDefault="00C43DBD" w:rsidP="00C43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DBD" w:rsidRPr="00C43DBD" w:rsidRDefault="00C43DBD" w:rsidP="00C43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DBD" w:rsidRPr="00C43DBD" w:rsidRDefault="00C43DBD" w:rsidP="00C43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DBD" w:rsidRPr="00C43DBD" w:rsidRDefault="00C43DBD" w:rsidP="00C43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BD">
        <w:rPr>
          <w:rFonts w:ascii="Times New Roman" w:eastAsia="Calibri" w:hAnsi="Times New Roman" w:cs="Times New Roman"/>
          <w:sz w:val="28"/>
          <w:szCs w:val="28"/>
        </w:rPr>
        <w:t>Губернатор области                                                                     Р.Э. Гольдштейн</w:t>
      </w:r>
    </w:p>
    <w:p w:rsidR="00C43DBD" w:rsidRPr="00FC55D2" w:rsidRDefault="00C43DBD" w:rsidP="00FC55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5D2" w:rsidRDefault="00FC55D2" w:rsidP="00FC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0D"/>
    <w:rsid w:val="0005499C"/>
    <w:rsid w:val="00106C44"/>
    <w:rsid w:val="0079455F"/>
    <w:rsid w:val="008B69D0"/>
    <w:rsid w:val="00B5168F"/>
    <w:rsid w:val="00C43DBD"/>
    <w:rsid w:val="00EB3A0D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49EE1-81DB-41E6-AFD3-1484E506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Барладян Клавдия Сергеевна</dc:creator>
  <cp:keywords/>
  <dc:description/>
  <cp:lastModifiedBy>Барладян Клавдия Сергеевна</cp:lastModifiedBy>
  <cp:revision>4</cp:revision>
  <dcterms:created xsi:type="dcterms:W3CDTF">2022-08-11T07:53:00Z</dcterms:created>
  <dcterms:modified xsi:type="dcterms:W3CDTF">2022-08-12T01:31:00Z</dcterms:modified>
</cp:coreProperties>
</file>